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71C3A" w14:textId="77777777" w:rsidR="009A723E" w:rsidRDefault="009A723E">
      <w:pPr>
        <w:spacing w:after="0" w:line="240" w:lineRule="auto"/>
      </w:pPr>
    </w:p>
    <w:p w14:paraId="62087EB2" w14:textId="0807D488" w:rsidR="009A723E" w:rsidRDefault="009A72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3887" w:dyaOrig="1457" w14:anchorId="0307158D">
          <v:rect id="_x0000_i1045" style="width:218.25pt;height:71.25pt" o:ole="" o:preferrelative="t" stroked="f">
            <v:imagedata r:id="rId5" o:title=""/>
          </v:rect>
          <o:OLEObject Type="Embed" ProgID="StaticMetafile" ShapeID="_x0000_i1045" DrawAspect="Content" ObjectID="_1835796115" r:id="rId6"/>
        </w:object>
      </w:r>
      <w:r w:rsidR="007663FF">
        <w:rPr>
          <w:rFonts w:ascii="Times New Roman" w:eastAsia="Times New Roman" w:hAnsi="Times New Roman" w:cs="Times New Roman"/>
          <w:sz w:val="24"/>
        </w:rPr>
        <w:t xml:space="preserve">  </w:t>
      </w:r>
      <w:r w:rsidR="00E62E95"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14:paraId="0419F78F" w14:textId="14E08974" w:rsidR="00895402" w:rsidRDefault="00E62E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="00D74086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819AC" w14:textId="77777777" w:rsidR="00641131" w:rsidRDefault="00641131" w:rsidP="009A723E">
      <w:pPr>
        <w:keepNext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097475F" w14:textId="7649CDC6" w:rsidR="00895402" w:rsidRDefault="00D74086" w:rsidP="009A723E">
      <w:pPr>
        <w:keepNext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      </w:t>
      </w:r>
      <w:r w:rsidR="00E62E95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</w:p>
    <w:p w14:paraId="0699CE53" w14:textId="77777777" w:rsidR="00895402" w:rsidRDefault="00D74086" w:rsidP="009A723E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ОГОВОР</w:t>
      </w:r>
    </w:p>
    <w:p w14:paraId="558CEC37" w14:textId="77777777" w:rsidR="00895402" w:rsidRDefault="00D74086" w:rsidP="009A723E">
      <w:pPr>
        <w:keepNext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  ДОСТАВКА НА МЕДИЙНИ УСЛУГИ</w:t>
      </w:r>
    </w:p>
    <w:p w14:paraId="224ACF74" w14:textId="1DE89A7C" w:rsidR="00895402" w:rsidRPr="009A723E" w:rsidRDefault="00D74086" w:rsidP="009A723E">
      <w:pPr>
        <w:keepNext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Днес, 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19.03.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202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 в гр.Ямбол</w:t>
      </w:r>
      <w:r w:rsidR="009A723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между 1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"ДИАНА КАБЕЛ ТВ" ООД ,със седалище и адрес на управление гр. Ямбол, к-с “Златен рог” бл. 27, ет. 15, ИН по ЗДДС BG 128029350,  представлявано от Жулиета Господинова  - от една страна, наричано за краткост по-долу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ПЪЛНИТЕЛ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</w:p>
    <w:p w14:paraId="2B054B17" w14:textId="77777777" w:rsidR="00895402" w:rsidRDefault="00D74086" w:rsidP="009A723E">
      <w:pPr>
        <w:tabs>
          <w:tab w:val="left" w:leader="underscore" w:pos="9658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2.ПП  ГЕРБ със седалище и управление -гр.София,пл."България"1,НДК ,</w:t>
      </w:r>
    </w:p>
    <w:p w14:paraId="5578E7FB" w14:textId="6DCE5AE4" w:rsidR="001B5995" w:rsidRPr="001B5995" w:rsidRDefault="00D74086" w:rsidP="001B5995">
      <w:pPr>
        <w:tabs>
          <w:tab w:val="left" w:leader="underscore" w:pos="9658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ет.17, БУЛСТАТ- 175248466 ,МОЛ-БойкоМетодиев Борисов, с упълномощен представител Димитър Ангелов Иванов 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наричана по-долу ВЪЗЛОЖИТЕЛ, се сключи настоящият договор за следното:</w:t>
      </w:r>
    </w:p>
    <w:p w14:paraId="7D136D60" w14:textId="117F2346" w:rsidR="00895402" w:rsidRDefault="00D74086" w:rsidP="009A723E">
      <w:pPr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 ПРЕДМЕТ НА ДОГОВОРА</w:t>
      </w:r>
    </w:p>
    <w:p w14:paraId="6129B722" w14:textId="7D4B2C3F" w:rsidR="00895402" w:rsidRDefault="00D74086" w:rsidP="009A723E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Страните се съгласяват ИЗПЪЛНИТЕЛЯТ да извърши определената поръчка за информационно обслужване, а ВЪЗЛОЖИТЕЛЯТ да осъществи същата при условията на този договор.</w:t>
      </w:r>
    </w:p>
    <w:p w14:paraId="18638E9D" w14:textId="77777777" w:rsidR="00895402" w:rsidRDefault="00D74086" w:rsidP="009A723E">
      <w:pPr>
        <w:keepNext/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П. ЗАДЪЛЖЕНИЯ НА СТРАНИТЕ</w:t>
      </w:r>
    </w:p>
    <w:p w14:paraId="3E62C8CB" w14:textId="77777777" w:rsidR="00895402" w:rsidRDefault="00D74086" w:rsidP="009A723E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Чл. 1. ИЗПЪЛНИТЕЛЯТ се задължава:</w:t>
      </w:r>
    </w:p>
    <w:p w14:paraId="6EBDF094" w14:textId="1B077BA6" w:rsidR="00895402" w:rsidRDefault="00D74086" w:rsidP="009A723E">
      <w:pPr>
        <w:tabs>
          <w:tab w:val="left" w:pos="773"/>
          <w:tab w:val="left" w:leader="underscore" w:pos="3533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 Да извърши поръчката за информационно обслужване  и изработване на медиен продукт  за кампания </w:t>
      </w:r>
      <w:r>
        <w:rPr>
          <w:rFonts w:ascii="Arial" w:eastAsia="Arial" w:hAnsi="Arial" w:cs="Arial"/>
          <w:b/>
          <w:color w:val="151515"/>
          <w:sz w:val="24"/>
        </w:rPr>
        <w:t xml:space="preserve">ИЗБОРИ ЗА НАРОДНО СЪБРАНИЕ- </w:t>
      </w:r>
      <w:r w:rsidR="00DB3B79">
        <w:rPr>
          <w:rFonts w:ascii="Arial" w:eastAsia="Arial" w:hAnsi="Arial" w:cs="Arial"/>
          <w:b/>
          <w:color w:val="151515"/>
          <w:sz w:val="24"/>
        </w:rPr>
        <w:t>19.04.2026г</w:t>
      </w:r>
      <w:r>
        <w:rPr>
          <w:rFonts w:ascii="Arial" w:eastAsia="Arial" w:hAnsi="Arial" w:cs="Arial"/>
          <w:b/>
          <w:color w:val="151515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според изискванията на ВЪЗЛОЖИТЕЛЯ в срок от  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 w:rsidR="007663F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.202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до 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.202</w:t>
      </w:r>
      <w:r w:rsidR="00DB3B7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</w:t>
      </w:r>
    </w:p>
    <w:p w14:paraId="07C35FFF" w14:textId="77777777" w:rsidR="00895402" w:rsidRDefault="00D74086" w:rsidP="009A723E">
      <w:pPr>
        <w:numPr>
          <w:ilvl w:val="0"/>
          <w:numId w:val="1"/>
        </w:num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Да осигури необходимото качество на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излъчвания телевизионен продукт.</w:t>
      </w:r>
    </w:p>
    <w:p w14:paraId="67691AD9" w14:textId="63261395" w:rsidR="00895402" w:rsidRDefault="00D74086" w:rsidP="009A7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 излъчи в програмата на политематичния канал на “Диана кабел ТВ” договорения продукт, съобразно по-долу договорените клаузи</w:t>
      </w:r>
    </w:p>
    <w:p w14:paraId="4637E547" w14:textId="77777777" w:rsidR="00895402" w:rsidRDefault="00D74086" w:rsidP="009A72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Чл. 2. </w:t>
      </w:r>
      <w:r>
        <w:rPr>
          <w:rFonts w:ascii="Times New Roman" w:eastAsia="Times New Roman" w:hAnsi="Times New Roman" w:cs="Times New Roman"/>
          <w:b/>
          <w:sz w:val="24"/>
        </w:rPr>
        <w:t>ВЪЗЛОЖИТЕЛЯТ се задължава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0E877903" w14:textId="46CA38C9" w:rsidR="00DB3B79" w:rsidRDefault="00D74086" w:rsidP="009A723E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1.При осъществяване предмета на договора да изплати на ИЗПЪЛН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ИТЕЛЯ</w:t>
      </w:r>
    </w:p>
    <w:p w14:paraId="6963A497" w14:textId="55A3F8AA" w:rsidR="00895402" w:rsidRDefault="00DB3B79" w:rsidP="009A723E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500 евро </w:t>
      </w:r>
      <w:r w:rsidR="00D74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без ДДС ,  при подписване на настоящия договор,като сумата ще се преведе  при представяне на фактура и отчет за излъчените видеоматериали от страна на „Диана КабелТВ“ ООД на следната сметка:</w:t>
      </w:r>
    </w:p>
    <w:p w14:paraId="2EAE1FDB" w14:textId="77777777" w:rsidR="00895402" w:rsidRDefault="00D74086" w:rsidP="009A723E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ЮРОБАНК БЪЛГАРИЯ АД</w:t>
      </w:r>
    </w:p>
    <w:p w14:paraId="3ABB4068" w14:textId="77777777" w:rsidR="00D74086" w:rsidRDefault="00D74086" w:rsidP="00D74086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IBAN: BG36BPBI79341084088902</w:t>
      </w:r>
    </w:p>
    <w:p w14:paraId="13223999" w14:textId="00AAFD12" w:rsidR="00895402" w:rsidRPr="00D74086" w:rsidRDefault="00D74086" w:rsidP="00D74086">
      <w:pPr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Банков код: BPBIBGSF</w:t>
      </w:r>
    </w:p>
    <w:p w14:paraId="23085383" w14:textId="77777777" w:rsidR="00895402" w:rsidRDefault="00D74086" w:rsidP="009A723E">
      <w:p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2.Да създаде необходимите условия и съдейства при изработване на информационния продукт.</w:t>
      </w:r>
    </w:p>
    <w:p w14:paraId="17C700FE" w14:textId="77777777" w:rsidR="00641131" w:rsidRDefault="00641131" w:rsidP="009A723E">
      <w:pPr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75055F6E" w14:textId="77777777" w:rsidR="001B5995" w:rsidRDefault="001B5995" w:rsidP="001B5995">
      <w:pPr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III. ДРУГИ УСЛОВИЯ</w:t>
      </w:r>
    </w:p>
    <w:p w14:paraId="6A2AFB0A" w14:textId="77777777" w:rsidR="001B5995" w:rsidRDefault="001B5995" w:rsidP="001B5995">
      <w:p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Чл. 3. Под излъчване на информационни материали по кабелната мрежа от страна на ИЗПЪЛНИТЕЛЯ се разбира следното:</w:t>
      </w:r>
    </w:p>
    <w:p w14:paraId="0DEDA70C" w14:textId="77777777" w:rsidR="001B5995" w:rsidRDefault="001B5995" w:rsidP="001B5995">
      <w:pPr>
        <w:tabs>
          <w:tab w:val="left" w:pos="773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3.1. Информационните продукти  се излъчват в програмата на “Диана Кабел ТВ“ ООД според  предварително договорени срокове и схеми</w:t>
      </w:r>
    </w:p>
    <w:p w14:paraId="712E26DC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1295CC45" w14:textId="77777777" w:rsidR="001B5995" w:rsidRDefault="001B5995" w:rsidP="001B5995">
      <w:pPr>
        <w:tabs>
          <w:tab w:val="left" w:pos="0"/>
          <w:tab w:val="left" w:pos="8140"/>
        </w:tabs>
        <w:spacing w:after="0" w:line="240" w:lineRule="auto"/>
        <w:ind w:left="360" w:right="-82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Чл.4. Договорените продукти за рекламно информационна дейност  се осъществяват, както е договорено между ВЪЗЛОЖИТЕЛ  и ИЗПЪЛНИТЕЛ</w:t>
      </w:r>
    </w:p>
    <w:p w14:paraId="17CA40C5" w14:textId="77777777" w:rsidR="001B5995" w:rsidRDefault="001B5995" w:rsidP="001B5995">
      <w:pPr>
        <w:tabs>
          <w:tab w:val="left" w:pos="0"/>
          <w:tab w:val="left" w:pos="8140"/>
        </w:tabs>
        <w:spacing w:after="0" w:line="240" w:lineRule="auto"/>
        <w:ind w:left="360" w:right="-828"/>
        <w:rPr>
          <w:rFonts w:ascii="Times New Roman" w:eastAsia="Times New Roman" w:hAnsi="Times New Roman" w:cs="Times New Roman"/>
          <w:b/>
          <w:sz w:val="24"/>
        </w:rPr>
      </w:pPr>
    </w:p>
    <w:p w14:paraId="452386E7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 6. При сключване на договора важат всички разпоредби на Закона за  авторското право.</w:t>
      </w:r>
    </w:p>
    <w:p w14:paraId="7EFB34BD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 7. Страните могат да променят и допълват този договор само при условията на писмено съгласие помежду им, което става неразделна част от договора.</w:t>
      </w:r>
    </w:p>
    <w:p w14:paraId="06233B49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Чл. 8. Страните по настоящия договор ще решават споровете, възникнали относно изпълнението му по споразумение, а когато се окаже невъзможно - по реда на Гражданско процесуалния кодекс.</w:t>
      </w:r>
    </w:p>
    <w:p w14:paraId="10A6267B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 всичко неупоменато в договора важат разпоредбите на ЗЗД и гражданското законодателство.</w:t>
      </w:r>
    </w:p>
    <w:p w14:paraId="511EF0AF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Договорът се подписва в два еднообразни екземпляра - по един за всяка от страните.</w:t>
      </w:r>
    </w:p>
    <w:p w14:paraId="2B0445AA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5DF1474C" w14:textId="77777777" w:rsidR="001B5995" w:rsidRDefault="001B5995" w:rsidP="001B5995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ВЪЗЛОЖИТЕЛ: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ИЗПЪЛНИТЕЛ:</w:t>
      </w:r>
    </w:p>
    <w:p w14:paraId="0C4925D3" w14:textId="77777777" w:rsidR="001B5995" w:rsidRDefault="001B5995" w:rsidP="001B599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A63B9E" w14:textId="77777777" w:rsidR="00641131" w:rsidRDefault="00641131" w:rsidP="009A723E">
      <w:pPr>
        <w:spacing w:after="120" w:line="240" w:lineRule="auto"/>
        <w:ind w:left="1440" w:firstLine="567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sectPr w:rsidR="0064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1DEA"/>
    <w:multiLevelType w:val="multilevel"/>
    <w:tmpl w:val="7FDEE5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02"/>
    <w:rsid w:val="001B5995"/>
    <w:rsid w:val="00290FFF"/>
    <w:rsid w:val="00641131"/>
    <w:rsid w:val="007663FF"/>
    <w:rsid w:val="00892590"/>
    <w:rsid w:val="00895402"/>
    <w:rsid w:val="009A723E"/>
    <w:rsid w:val="00D74086"/>
    <w:rsid w:val="00DB3B79"/>
    <w:rsid w:val="00E62E95"/>
    <w:rsid w:val="00F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A246EE"/>
  <w15:docId w15:val="{8C4D9ECA-3A9B-4C1D-828D-DDBA0A2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DTV</dc:creator>
  <cp:lastModifiedBy>PC</cp:lastModifiedBy>
  <cp:revision>3</cp:revision>
  <cp:lastPrinted>2026-03-23T16:31:00Z</cp:lastPrinted>
  <dcterms:created xsi:type="dcterms:W3CDTF">2026-03-23T15:54:00Z</dcterms:created>
  <dcterms:modified xsi:type="dcterms:W3CDTF">2026-03-23T16:35:00Z</dcterms:modified>
</cp:coreProperties>
</file>